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06" w:rsidRDefault="001D3E06" w:rsidP="001D3E06">
      <w:pPr>
        <w:pStyle w:val="a5"/>
        <w:spacing w:before="0" w:beforeAutospacing="0" w:after="0" w:afterAutospacing="0"/>
        <w:jc w:val="center"/>
        <w:rPr>
          <w:b/>
          <w:lang w:val="kk-KZ"/>
        </w:rPr>
      </w:pPr>
    </w:p>
    <w:p w:rsidR="001D3E06" w:rsidRDefault="001D3E06" w:rsidP="001D3E06">
      <w:pPr>
        <w:pStyle w:val="a5"/>
        <w:spacing w:before="0" w:beforeAutospacing="0" w:after="0" w:afterAutospacing="0"/>
        <w:jc w:val="center"/>
        <w:rPr>
          <w:b/>
          <w:lang w:val="kk-KZ"/>
        </w:rPr>
      </w:pPr>
      <w:r w:rsidRPr="00145CF4">
        <w:rPr>
          <w:b/>
          <w:lang w:val="kk-KZ"/>
        </w:rPr>
        <w:t>РЕСПУБЛИКАЛЫҚ ҒЫЛЫМИ-ПРАКТИКАЛЫҚ КОНФЕРЕНЦИЯ</w:t>
      </w:r>
    </w:p>
    <w:p w:rsidR="001D3E06" w:rsidRDefault="001D3E06" w:rsidP="001D3E06">
      <w:pPr>
        <w:pStyle w:val="a5"/>
        <w:spacing w:before="0" w:beforeAutospacing="0" w:after="0" w:afterAutospacing="0"/>
        <w:jc w:val="center"/>
        <w:rPr>
          <w:b/>
        </w:rPr>
      </w:pPr>
    </w:p>
    <w:p w:rsidR="001D3E06" w:rsidRPr="00F72388" w:rsidRDefault="001D3E06" w:rsidP="001D3E06">
      <w:pPr>
        <w:pStyle w:val="a5"/>
        <w:spacing w:before="0" w:beforeAutospacing="0" w:after="0" w:afterAutospacing="0"/>
        <w:jc w:val="center"/>
      </w:pPr>
      <w:r w:rsidRPr="00F72388">
        <w:rPr>
          <w:b/>
        </w:rPr>
        <w:t>РЕ</w:t>
      </w:r>
      <w:r>
        <w:rPr>
          <w:b/>
        </w:rPr>
        <w:t>СПУБЛИКАНСК</w:t>
      </w:r>
      <w:r w:rsidRPr="00F72388">
        <w:rPr>
          <w:b/>
        </w:rPr>
        <w:t>АЯ НАУЧНО-ПРАКТИЧЕСКАЯ КОНФЕРЕНЦИЯ</w:t>
      </w:r>
    </w:p>
    <w:p w:rsidR="001D3E06" w:rsidRDefault="001D3E06" w:rsidP="001D3E0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1D3E06" w:rsidRDefault="001D3E06" w:rsidP="001D3E0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  <w:t>ПЕДАГОГИКАЛЫҚ ЖОҒАРЫ ОҚУ ОРНЫ МЕН БІЛІМ БЕРУ ҰЙЫМДАРЫ ТОҒЫСЫНДА</w:t>
      </w:r>
    </w:p>
    <w:p w:rsidR="001D3E06" w:rsidRPr="00960E9C" w:rsidRDefault="001D3E06" w:rsidP="001D3E0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  <w:t xml:space="preserve"> ИННОВАЦИЯНЫҢ ТӘЖІРИБЕГЕ ЕНГІЗІЛУІ</w:t>
      </w:r>
      <w:r w:rsidRPr="00960E9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  <w:t>»</w:t>
      </w:r>
    </w:p>
    <w:p w:rsidR="001D3E06" w:rsidRPr="00987B1F" w:rsidRDefault="001D3E06" w:rsidP="001D3E0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</w:pPr>
      <w:r w:rsidRPr="00987B1F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  <w:t>АТТЫ АЛТЫНСАРИН ОҚУЛАРЫ</w:t>
      </w:r>
    </w:p>
    <w:p w:rsidR="001D3E06" w:rsidRPr="00263528" w:rsidRDefault="001D3E06" w:rsidP="001D3E0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</w:p>
    <w:p w:rsidR="001D3E06" w:rsidRDefault="001D3E06" w:rsidP="001D3E0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7238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АЛТЫНСАРИНСКИЕ ЧТЕНИЯ </w:t>
      </w:r>
    </w:p>
    <w:p w:rsidR="001D3E06" w:rsidRPr="00F72388" w:rsidRDefault="001D3E06" w:rsidP="001D3E0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7238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«ИНТЕГРАЦИЯ ПЕДВУЗА И ОБРАЗОВАТЕЛЬНЫХ ОРГАНИЗАЦИЙ </w:t>
      </w:r>
    </w:p>
    <w:p w:rsidR="001D3E06" w:rsidRPr="00F72388" w:rsidRDefault="001D3E06" w:rsidP="001D3E0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7238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ВНЕДРЕНИЮ ИННОВАЦИЙ В ПРАКТИКУ» </w:t>
      </w:r>
    </w:p>
    <w:p w:rsidR="001D3E06" w:rsidRPr="001D3E06" w:rsidRDefault="001D3E06" w:rsidP="001D3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kk-KZ"/>
        </w:rPr>
        <w:t xml:space="preserve">Состоится </w:t>
      </w:r>
      <w:r w:rsidRPr="001D3E06">
        <w:rPr>
          <w:rFonts w:ascii="Times New Roman" w:hAnsi="Times New Roman" w:cs="Times New Roman"/>
          <w:b/>
          <w:i/>
          <w:sz w:val="48"/>
          <w:szCs w:val="48"/>
          <w:lang w:val="kk-KZ"/>
        </w:rPr>
        <w:t>12 февраля с 10.00 по 16.00</w:t>
      </w:r>
      <w:r>
        <w:rPr>
          <w:rFonts w:ascii="Times New Roman" w:hAnsi="Times New Roman" w:cs="Times New Roman"/>
          <w:b/>
          <w:i/>
          <w:sz w:val="48"/>
          <w:szCs w:val="48"/>
          <w:lang w:val="kk-KZ"/>
        </w:rPr>
        <w:t xml:space="preserve"> ч.</w:t>
      </w:r>
    </w:p>
    <w:p w:rsidR="001D3E06" w:rsidRDefault="001D3E06" w:rsidP="004B1DCE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966FE" w:rsidRDefault="004B1DCE" w:rsidP="004B1DCE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ИНФОРМАЦИЯ ДЛЯ СПРАВОК</w:t>
      </w:r>
    </w:p>
    <w:p w:rsidR="00C966FE" w:rsidRDefault="00C966FE" w:rsidP="001175E1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page" w:horzAnchor="margin" w:tblpY="4981"/>
        <w:tblW w:w="16126" w:type="dxa"/>
        <w:tblLook w:val="04A0"/>
      </w:tblPr>
      <w:tblGrid>
        <w:gridCol w:w="6629"/>
        <w:gridCol w:w="5953"/>
        <w:gridCol w:w="3544"/>
      </w:tblGrid>
      <w:tr w:rsidR="001D3E06" w:rsidRPr="000B0021" w:rsidTr="001D3E06">
        <w:tc>
          <w:tcPr>
            <w:tcW w:w="6629" w:type="dxa"/>
          </w:tcPr>
          <w:p w:rsidR="001D3E06" w:rsidRPr="000B0021" w:rsidRDefault="001D3E06" w:rsidP="001D3E06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КОНФЕРЕНЦИЯНЫҢ ЖҰМЫС КЕЗЕҢДЕРІ</w:t>
            </w:r>
          </w:p>
          <w:p w:rsidR="001D3E06" w:rsidRPr="000B0021" w:rsidRDefault="001D3E06" w:rsidP="001D3E06">
            <w:pPr>
              <w:tabs>
                <w:tab w:val="left" w:pos="6285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РАБОТЫ КОНФЕРЕНЦИИ</w:t>
            </w:r>
          </w:p>
        </w:tc>
        <w:tc>
          <w:tcPr>
            <w:tcW w:w="5953" w:type="dxa"/>
          </w:tcPr>
          <w:p w:rsidR="001D3E06" w:rsidRPr="000B0021" w:rsidRDefault="001D3E06" w:rsidP="001D3E06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ӨТЕТІН ОРНЫ:</w:t>
            </w:r>
          </w:p>
          <w:p w:rsidR="001D3E06" w:rsidRPr="000B0021" w:rsidRDefault="001D3E06" w:rsidP="001D3E06">
            <w:pPr>
              <w:tabs>
                <w:tab w:val="left" w:pos="6285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ПРОВЕДЕНИЯ:</w:t>
            </w:r>
          </w:p>
        </w:tc>
        <w:tc>
          <w:tcPr>
            <w:tcW w:w="3544" w:type="dxa"/>
          </w:tcPr>
          <w:p w:rsidR="001D3E06" w:rsidRPr="000B0021" w:rsidRDefault="001D3E06" w:rsidP="001D3E06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ӨТІЛУ УАҚЫТЫ:</w:t>
            </w:r>
          </w:p>
          <w:p w:rsidR="001D3E06" w:rsidRPr="000B0021" w:rsidRDefault="001D3E06" w:rsidP="001D3E06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  <w:p w:rsidR="001D3E06" w:rsidRPr="000B0021" w:rsidRDefault="001D3E06" w:rsidP="001D3E06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D3E06" w:rsidRPr="000B0021" w:rsidTr="001D3E06">
        <w:tc>
          <w:tcPr>
            <w:tcW w:w="6629" w:type="dxa"/>
          </w:tcPr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Конференцияға қатысушыларды тіркеу</w:t>
            </w:r>
          </w:p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5953" w:type="dxa"/>
          </w:tcPr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2 қабат, конференция залының алдында                                            </w:t>
            </w:r>
            <w:r w:rsidRPr="000B0021">
              <w:rPr>
                <w:rFonts w:ascii="Times New Roman" w:hAnsi="Times New Roman"/>
                <w:i/>
                <w:sz w:val="24"/>
                <w:szCs w:val="24"/>
              </w:rPr>
              <w:t xml:space="preserve"> 2 этаж,  в фойе перед </w:t>
            </w:r>
            <w:proofErr w:type="spellStart"/>
            <w:r w:rsidRPr="000B0021">
              <w:rPr>
                <w:rFonts w:ascii="Times New Roman" w:hAnsi="Times New Roman"/>
                <w:i/>
                <w:sz w:val="24"/>
                <w:szCs w:val="24"/>
              </w:rPr>
              <w:t>конференц</w:t>
            </w:r>
            <w:proofErr w:type="spellEnd"/>
            <w:r w:rsidRPr="000B002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Pr="000B0021">
              <w:rPr>
                <w:rFonts w:ascii="Times New Roman" w:hAnsi="Times New Roman"/>
                <w:i/>
                <w:sz w:val="24"/>
                <w:szCs w:val="24"/>
              </w:rPr>
              <w:t xml:space="preserve">залом                                      </w:t>
            </w:r>
          </w:p>
        </w:tc>
        <w:tc>
          <w:tcPr>
            <w:tcW w:w="3544" w:type="dxa"/>
          </w:tcPr>
          <w:p w:rsidR="001D3E06" w:rsidRPr="007C20D2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20D2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 w:rsidRPr="007C20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7C20D2">
              <w:rPr>
                <w:rFonts w:ascii="Times New Roman" w:hAnsi="Times New Roman"/>
                <w:b/>
                <w:sz w:val="24"/>
                <w:szCs w:val="24"/>
              </w:rPr>
              <w:t xml:space="preserve"> 9.50</w:t>
            </w:r>
          </w:p>
          <w:p w:rsidR="001D3E06" w:rsidRPr="007C20D2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D3E06" w:rsidRPr="000B0021" w:rsidTr="001D3E06">
        <w:tc>
          <w:tcPr>
            <w:tcW w:w="6629" w:type="dxa"/>
          </w:tcPr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Пленарлық отырыс  </w:t>
            </w:r>
          </w:p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Пленарное заседание                                                                                     </w:t>
            </w:r>
          </w:p>
        </w:tc>
        <w:tc>
          <w:tcPr>
            <w:tcW w:w="5953" w:type="dxa"/>
          </w:tcPr>
          <w:p w:rsidR="001D3E06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Конференция залы</w:t>
            </w:r>
          </w:p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Конференц-зал</w:t>
            </w:r>
          </w:p>
        </w:tc>
        <w:tc>
          <w:tcPr>
            <w:tcW w:w="3544" w:type="dxa"/>
          </w:tcPr>
          <w:p w:rsidR="001D3E06" w:rsidRPr="007C20D2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C20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 – 12.00</w:t>
            </w:r>
          </w:p>
        </w:tc>
      </w:tr>
      <w:tr w:rsidR="001D3E06" w:rsidRPr="000B0021" w:rsidTr="001D3E06">
        <w:tc>
          <w:tcPr>
            <w:tcW w:w="6629" w:type="dxa"/>
          </w:tcPr>
          <w:p w:rsidR="001D3E06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Түскі ас</w:t>
            </w:r>
          </w:p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Обед</w:t>
            </w:r>
          </w:p>
        </w:tc>
        <w:tc>
          <w:tcPr>
            <w:tcW w:w="5953" w:type="dxa"/>
          </w:tcPr>
          <w:p w:rsidR="001D3E06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1D3E06" w:rsidRPr="007C20D2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12.00 – 13.00</w:t>
            </w:r>
          </w:p>
        </w:tc>
      </w:tr>
      <w:tr w:rsidR="001D3E06" w:rsidRPr="000B0021" w:rsidTr="001D3E06">
        <w:tc>
          <w:tcPr>
            <w:tcW w:w="6629" w:type="dxa"/>
          </w:tcPr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жұмысы</w:t>
            </w:r>
          </w:p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секций:</w:t>
            </w:r>
            <w:r w:rsidRPr="000B002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                                                                       </w:t>
            </w:r>
          </w:p>
        </w:tc>
        <w:tc>
          <w:tcPr>
            <w:tcW w:w="5953" w:type="dxa"/>
          </w:tcPr>
          <w:p w:rsidR="001D3E06" w:rsidRPr="007C20D2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C20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1 секция –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конференц-зал</w:t>
            </w:r>
          </w:p>
          <w:p w:rsidR="001D3E06" w:rsidRPr="007C20D2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C20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 секция – 211 каб.</w:t>
            </w:r>
          </w:p>
          <w:p w:rsidR="001D3E06" w:rsidRPr="007C20D2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C20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 секция – 216 каб.</w:t>
            </w:r>
          </w:p>
          <w:p w:rsidR="001D3E06" w:rsidRPr="007C20D2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C20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4 секция – 218 каб.</w:t>
            </w:r>
          </w:p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20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5 секция – 224, 215 каб.</w:t>
            </w:r>
          </w:p>
        </w:tc>
        <w:tc>
          <w:tcPr>
            <w:tcW w:w="3544" w:type="dxa"/>
          </w:tcPr>
          <w:p w:rsidR="001D3E06" w:rsidRPr="007C20D2" w:rsidRDefault="001D3E06" w:rsidP="001D3E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2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13.00 – 16.00</w:t>
            </w:r>
          </w:p>
          <w:p w:rsidR="001D3E06" w:rsidRPr="007C20D2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D3E06" w:rsidRPr="000B0021" w:rsidTr="001D3E06">
        <w:tc>
          <w:tcPr>
            <w:tcW w:w="6629" w:type="dxa"/>
          </w:tcPr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Отырыстың қорытындысы</w:t>
            </w:r>
          </w:p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00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Итоговое заседание</w:t>
            </w:r>
          </w:p>
        </w:tc>
        <w:tc>
          <w:tcPr>
            <w:tcW w:w="5953" w:type="dxa"/>
          </w:tcPr>
          <w:p w:rsidR="001D3E06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Конференция залы</w:t>
            </w:r>
          </w:p>
          <w:p w:rsidR="001D3E06" w:rsidRPr="000B0021" w:rsidRDefault="001D3E06" w:rsidP="001D3E06">
            <w:pPr>
              <w:tabs>
                <w:tab w:val="left" w:pos="62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Конференц-зал</w:t>
            </w:r>
          </w:p>
        </w:tc>
        <w:tc>
          <w:tcPr>
            <w:tcW w:w="3544" w:type="dxa"/>
          </w:tcPr>
          <w:p w:rsidR="001D3E06" w:rsidRPr="000B0021" w:rsidRDefault="001D3E06" w:rsidP="001D3E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16.00 – 17.00</w:t>
            </w:r>
          </w:p>
        </w:tc>
      </w:tr>
    </w:tbl>
    <w:p w:rsidR="001D3E06" w:rsidRDefault="001D3E06" w:rsidP="001175E1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D3E06" w:rsidRDefault="001D3E06" w:rsidP="001175E1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D3E06" w:rsidRDefault="001D3E06" w:rsidP="001175E1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D3E06" w:rsidRDefault="001D3E06" w:rsidP="001175E1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D3E06" w:rsidRDefault="001D3E06" w:rsidP="001175E1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D3E06" w:rsidRDefault="001D3E06" w:rsidP="001175E1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D3E06" w:rsidRDefault="001D3E06" w:rsidP="001175E1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5920"/>
        <w:gridCol w:w="7796"/>
        <w:gridCol w:w="2410"/>
      </w:tblGrid>
      <w:tr w:rsidR="009E238E" w:rsidRPr="00646B62" w:rsidTr="004B1DCE">
        <w:tc>
          <w:tcPr>
            <w:tcW w:w="5920" w:type="dxa"/>
          </w:tcPr>
          <w:p w:rsidR="009E238E" w:rsidRPr="00646B62" w:rsidRDefault="009E238E" w:rsidP="004B1DCE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СЕКЦИЯ ЖҰМЫСЫ</w:t>
            </w:r>
          </w:p>
          <w:p w:rsidR="009E238E" w:rsidRPr="00646B62" w:rsidRDefault="009E238E" w:rsidP="004B1DCE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СЕКЦИЙ:</w:t>
            </w:r>
          </w:p>
        </w:tc>
        <w:tc>
          <w:tcPr>
            <w:tcW w:w="7796" w:type="dxa"/>
          </w:tcPr>
          <w:p w:rsidR="009E238E" w:rsidRPr="00646B62" w:rsidRDefault="009E238E" w:rsidP="004B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Модераторлар:</w:t>
            </w:r>
          </w:p>
          <w:p w:rsidR="009E238E" w:rsidRPr="00646B62" w:rsidRDefault="009E238E" w:rsidP="004B1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Модераторы:</w:t>
            </w:r>
          </w:p>
        </w:tc>
        <w:tc>
          <w:tcPr>
            <w:tcW w:w="2410" w:type="dxa"/>
          </w:tcPr>
          <w:p w:rsidR="009E238E" w:rsidRPr="00646B62" w:rsidRDefault="009E238E" w:rsidP="004B1DCE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Өтетін орны:</w:t>
            </w:r>
          </w:p>
          <w:p w:rsidR="009E238E" w:rsidRPr="00646B62" w:rsidRDefault="009E238E" w:rsidP="004B1D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проведения:</w:t>
            </w:r>
          </w:p>
        </w:tc>
      </w:tr>
      <w:tr w:rsidR="009E238E" w:rsidRPr="00646B62" w:rsidTr="004B1DCE">
        <w:tc>
          <w:tcPr>
            <w:tcW w:w="5920" w:type="dxa"/>
          </w:tcPr>
          <w:p w:rsidR="009E238E" w:rsidRPr="00646B62" w:rsidRDefault="009E238E" w:rsidP="009E238E">
            <w:pPr>
              <w:pStyle w:val="a4"/>
              <w:ind w:left="0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Секция 1. </w:t>
            </w:r>
            <w:r w:rsidRPr="00646B62"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 xml:space="preserve">Педагогика </w:t>
            </w:r>
            <w:r w:rsidRPr="00646B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әдіснамасы</w:t>
            </w:r>
            <w:r w:rsidRPr="00646B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мәселелері білім жүйесінің инновациялық даму</w:t>
            </w:r>
            <w:r w:rsidRPr="00646B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шарттары ретінде</w:t>
            </w:r>
          </w:p>
          <w:p w:rsidR="009E238E" w:rsidRPr="00646B62" w:rsidRDefault="009E238E" w:rsidP="009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Секция 1.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Проблемы методологии педагогики в условиях инновационного развития образовательных систем</w:t>
            </w:r>
          </w:p>
          <w:p w:rsidR="009E238E" w:rsidRPr="00646B62" w:rsidRDefault="009E238E" w:rsidP="00C04007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</w:tcPr>
          <w:p w:rsidR="009E238E" w:rsidRPr="00646B62" w:rsidRDefault="009E238E" w:rsidP="009E23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Утегенова</w:t>
            </w:r>
            <w:proofErr w:type="spellEnd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Бибигуль</w:t>
            </w:r>
            <w:proofErr w:type="spellEnd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Мазановна</w:t>
            </w:r>
            <w:proofErr w:type="spellEnd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кафедрой педагогики </w:t>
            </w:r>
            <w:proofErr w:type="spellStart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Костанайского</w:t>
            </w:r>
            <w:proofErr w:type="spellEnd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института, к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>андидат педагогических наук, доцент;</w:t>
            </w:r>
          </w:p>
          <w:p w:rsidR="009E238E" w:rsidRPr="00646B62" w:rsidRDefault="009E238E" w:rsidP="009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Елена Михайловна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сертифицированный учитель истории 1 уровня,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 xml:space="preserve">ГУ «Гимназия им. А.М. Горького отдела образования </w:t>
            </w:r>
            <w:proofErr w:type="spellStart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Костаная</w:t>
            </w:r>
            <w:proofErr w:type="spellEnd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E238E" w:rsidRPr="00F505BE" w:rsidRDefault="009E238E" w:rsidP="00C04007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F505BE"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  <w:t>Конференция залы</w:t>
            </w:r>
          </w:p>
        </w:tc>
      </w:tr>
      <w:tr w:rsidR="009E238E" w:rsidRPr="00646B62" w:rsidTr="004B1DCE">
        <w:tc>
          <w:tcPr>
            <w:tcW w:w="5920" w:type="dxa"/>
          </w:tcPr>
          <w:p w:rsidR="009E238E" w:rsidRPr="00646B62" w:rsidRDefault="009E238E" w:rsidP="009E238E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екция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Pr="00646B62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Бастауыш білім берудің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мазмұнын жаңарту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перспективалары мен мәселелерін жаңғырту шарты ретінде</w:t>
            </w:r>
          </w:p>
          <w:p w:rsidR="009E238E" w:rsidRPr="00646B62" w:rsidRDefault="009E238E" w:rsidP="009E2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екция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обновления содержания начального образования в условиях модернизации</w:t>
            </w:r>
          </w:p>
        </w:tc>
        <w:tc>
          <w:tcPr>
            <w:tcW w:w="7796" w:type="dxa"/>
          </w:tcPr>
          <w:p w:rsidR="009E238E" w:rsidRPr="00646B62" w:rsidRDefault="009E238E" w:rsidP="009E23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Хамзина</w:t>
            </w:r>
            <w:proofErr w:type="spellEnd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Кулшат</w:t>
            </w:r>
            <w:proofErr w:type="spellEnd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r w:rsidR="007C2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ытжановна</w:t>
            </w:r>
            <w:proofErr w:type="spellEnd"/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>, магистр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старший преподаватель;</w:t>
            </w:r>
          </w:p>
          <w:p w:rsidR="009E238E" w:rsidRPr="00646B62" w:rsidRDefault="009E238E" w:rsidP="009E23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Разумова</w:t>
            </w:r>
            <w:proofErr w:type="spellEnd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Павловна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преподаватель.</w:t>
            </w:r>
          </w:p>
          <w:p w:rsidR="009E238E" w:rsidRPr="00646B62" w:rsidRDefault="009E238E" w:rsidP="009E23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38E" w:rsidRPr="00F505BE" w:rsidRDefault="009E238E" w:rsidP="009E238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505B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211 </w:t>
            </w:r>
            <w:proofErr w:type="spellStart"/>
            <w:r w:rsidRPr="00F505BE">
              <w:rPr>
                <w:rFonts w:ascii="Times New Roman" w:hAnsi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F505BE"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</w:p>
        </w:tc>
      </w:tr>
      <w:tr w:rsidR="009E238E" w:rsidRPr="00646B62" w:rsidTr="004B1DCE">
        <w:tc>
          <w:tcPr>
            <w:tcW w:w="5920" w:type="dxa"/>
          </w:tcPr>
          <w:p w:rsidR="009E238E" w:rsidRPr="00646B62" w:rsidRDefault="009E238E" w:rsidP="009E2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екция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</w:t>
            </w:r>
            <w:r w:rsidRPr="00646B62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Теориялық негіздер мен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сыныптағы 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деңгейлі модульдік бағдарламалардың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идеяларын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тәжірибесі</w:t>
            </w:r>
          </w:p>
          <w:p w:rsidR="009E238E" w:rsidRPr="00646B62" w:rsidRDefault="009E238E" w:rsidP="009E2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екция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опыт реализации ключевых идей уровневых модульных программ на уроке</w:t>
            </w:r>
          </w:p>
          <w:p w:rsidR="009E238E" w:rsidRPr="00646B62" w:rsidRDefault="009E238E" w:rsidP="009E2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</w:tcPr>
          <w:p w:rsidR="009E238E" w:rsidRPr="00646B62" w:rsidRDefault="009E238E" w:rsidP="009E23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Шумейко Татьяна Степановна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доцент кафедры педагогики;</w:t>
            </w:r>
          </w:p>
          <w:p w:rsidR="009E238E" w:rsidRPr="00646B62" w:rsidRDefault="009E238E" w:rsidP="009E23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Мурзагалиева</w:t>
            </w:r>
            <w:proofErr w:type="spellEnd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Арилана</w:t>
            </w:r>
            <w:proofErr w:type="spellEnd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Ермековна</w:t>
            </w:r>
            <w:proofErr w:type="spellEnd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менеджер </w:t>
            </w:r>
            <w:proofErr w:type="gramStart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 xml:space="preserve"> ЧУ «Центр педагогического мастерства» в г. Костанай;</w:t>
            </w:r>
          </w:p>
          <w:p w:rsidR="009E238E" w:rsidRPr="00646B62" w:rsidRDefault="009E238E" w:rsidP="009E23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Абдиркенова</w:t>
            </w:r>
            <w:proofErr w:type="spellEnd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Акбидаш</w:t>
            </w:r>
            <w:proofErr w:type="spellEnd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Капановна</w:t>
            </w:r>
            <w:proofErr w:type="spellEnd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 xml:space="preserve">, магистр казахского языка и литературы, 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преподаватель.</w:t>
            </w:r>
          </w:p>
        </w:tc>
        <w:tc>
          <w:tcPr>
            <w:tcW w:w="2410" w:type="dxa"/>
          </w:tcPr>
          <w:p w:rsidR="009E238E" w:rsidRPr="00F505BE" w:rsidRDefault="009E238E" w:rsidP="009E238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505B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216 </w:t>
            </w:r>
            <w:proofErr w:type="spellStart"/>
            <w:r w:rsidRPr="00F505BE">
              <w:rPr>
                <w:rFonts w:ascii="Times New Roman" w:hAnsi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F505BE"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</w:p>
        </w:tc>
      </w:tr>
      <w:tr w:rsidR="009E238E" w:rsidRPr="00646B62" w:rsidTr="004B1DCE">
        <w:tc>
          <w:tcPr>
            <w:tcW w:w="5920" w:type="dxa"/>
          </w:tcPr>
          <w:p w:rsidR="009E238E" w:rsidRPr="00646B62" w:rsidRDefault="009E238E" w:rsidP="009E238E">
            <w:pPr>
              <w:jc w:val="both"/>
              <w:rPr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екция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646B62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ұйымдарында кәсіби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желілік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қоғамдастығын дамытудағы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646B62">
              <w:rPr>
                <w:rStyle w:val="atn"/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қолдау</w:t>
            </w:r>
          </w:p>
          <w:p w:rsidR="009E238E" w:rsidRPr="00646B62" w:rsidRDefault="009E238E" w:rsidP="009E2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екция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Научно-педагогическое сопровождение в развитии профессионального сетевого сообщества в организациях образования</w:t>
            </w:r>
          </w:p>
        </w:tc>
        <w:tc>
          <w:tcPr>
            <w:tcW w:w="7796" w:type="dxa"/>
          </w:tcPr>
          <w:p w:rsidR="009E238E" w:rsidRPr="00646B62" w:rsidRDefault="009E238E" w:rsidP="009E23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Елена Николаевна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>, магистр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старший преподаватель;</w:t>
            </w:r>
          </w:p>
          <w:p w:rsidR="007C20D2" w:rsidRPr="002E157E" w:rsidRDefault="007C20D2" w:rsidP="007C20D2">
            <w:pPr>
              <w:ind w:left="-3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2E157E">
              <w:rPr>
                <w:rFonts w:ascii="Times New Roman" w:hAnsi="Times New Roman"/>
                <w:b/>
                <w:sz w:val="24"/>
                <w:szCs w:val="24"/>
              </w:rPr>
              <w:t>Мурзабекова</w:t>
            </w:r>
            <w:proofErr w:type="spellEnd"/>
            <w:r w:rsidRPr="002E157E">
              <w:rPr>
                <w:rFonts w:ascii="Times New Roman" w:hAnsi="Times New Roman"/>
                <w:b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E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C5D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proofErr w:type="spellStart"/>
            <w:r w:rsidRPr="000E1C5D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0E1C5D">
              <w:rPr>
                <w:rFonts w:ascii="Times New Roman" w:hAnsi="Times New Roman"/>
                <w:sz w:val="24"/>
                <w:szCs w:val="24"/>
              </w:rPr>
              <w:t xml:space="preserve"> информатики и биологии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E1C5D">
              <w:rPr>
                <w:rFonts w:ascii="Times New Roman" w:hAnsi="Times New Roman"/>
                <w:sz w:val="24"/>
                <w:szCs w:val="24"/>
              </w:rPr>
              <w:t xml:space="preserve"> ГУ «Отдел образования </w:t>
            </w:r>
            <w:proofErr w:type="spellStart"/>
            <w:r w:rsidRPr="000E1C5D">
              <w:rPr>
                <w:rFonts w:ascii="Times New Roman" w:hAnsi="Times New Roman"/>
                <w:sz w:val="24"/>
                <w:szCs w:val="24"/>
              </w:rPr>
              <w:t>акимата</w:t>
            </w:r>
            <w:proofErr w:type="spellEnd"/>
            <w:r w:rsidRPr="000E1C5D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proofErr w:type="spellStart"/>
            <w:r w:rsidRPr="000E1C5D">
              <w:rPr>
                <w:rFonts w:ascii="Times New Roman" w:hAnsi="Times New Roman"/>
                <w:sz w:val="24"/>
                <w:szCs w:val="24"/>
              </w:rPr>
              <w:t>Лисаковска</w:t>
            </w:r>
            <w:proofErr w:type="spellEnd"/>
            <w:r w:rsidRPr="000E1C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9E238E" w:rsidRPr="00646B62" w:rsidRDefault="009E238E" w:rsidP="007C20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Байменова</w:t>
            </w:r>
            <w:proofErr w:type="spellEnd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Карлыгаш</w:t>
            </w:r>
            <w:proofErr w:type="spellEnd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Сериковна</w:t>
            </w:r>
            <w:proofErr w:type="spellEnd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C20D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>, преподаватель.</w:t>
            </w:r>
          </w:p>
        </w:tc>
        <w:tc>
          <w:tcPr>
            <w:tcW w:w="2410" w:type="dxa"/>
          </w:tcPr>
          <w:p w:rsidR="009E238E" w:rsidRPr="00F505BE" w:rsidRDefault="009E238E" w:rsidP="009E238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505BE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218 каб.</w:t>
            </w:r>
          </w:p>
        </w:tc>
      </w:tr>
      <w:tr w:rsidR="00646B62" w:rsidRPr="00646B62" w:rsidTr="004B1DCE">
        <w:trPr>
          <w:trHeight w:val="858"/>
        </w:trPr>
        <w:tc>
          <w:tcPr>
            <w:tcW w:w="5920" w:type="dxa"/>
            <w:vMerge w:val="restart"/>
          </w:tcPr>
          <w:p w:rsidR="00646B62" w:rsidRPr="00646B62" w:rsidRDefault="00646B62" w:rsidP="00A114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екция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646B62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орындарында және мектептердегі инновациялық технологияны: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жобалау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және жүзеге асыру</w:t>
            </w:r>
          </w:p>
          <w:p w:rsidR="00646B62" w:rsidRPr="00646B62" w:rsidRDefault="00646B62" w:rsidP="009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4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екция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вузе и школе: анализ, проектирование и реализация</w:t>
            </w:r>
          </w:p>
        </w:tc>
        <w:tc>
          <w:tcPr>
            <w:tcW w:w="7796" w:type="dxa"/>
          </w:tcPr>
          <w:p w:rsidR="00646B62" w:rsidRPr="00646B62" w:rsidRDefault="00646B62" w:rsidP="00A114D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Ардабаева</w:t>
            </w:r>
            <w:proofErr w:type="spellEnd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Балкадиша</w:t>
            </w:r>
            <w:proofErr w:type="spellEnd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>Каримовна</w:t>
            </w:r>
            <w:proofErr w:type="spellEnd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6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менеджер </w:t>
            </w:r>
            <w:proofErr w:type="gramStart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646B62">
              <w:rPr>
                <w:rFonts w:ascii="Times New Roman" w:hAnsi="Times New Roman" w:cs="Times New Roman"/>
                <w:sz w:val="24"/>
                <w:szCs w:val="24"/>
              </w:rPr>
              <w:t xml:space="preserve"> ЧУ «Центр педагогического мастерства» в г. Костанай;</w:t>
            </w:r>
          </w:p>
          <w:p w:rsidR="00646B62" w:rsidRPr="00646B62" w:rsidRDefault="00646B62" w:rsidP="009E23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Шалгимбекова</w:t>
            </w:r>
            <w:proofErr w:type="spellEnd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Алия</w:t>
            </w:r>
            <w:proofErr w:type="spellEnd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Батырхановна</w:t>
            </w:r>
            <w:proofErr w:type="spellEnd"/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преподаватель;</w:t>
            </w:r>
          </w:p>
        </w:tc>
        <w:tc>
          <w:tcPr>
            <w:tcW w:w="2410" w:type="dxa"/>
          </w:tcPr>
          <w:p w:rsidR="00646B62" w:rsidRPr="00F505BE" w:rsidRDefault="00646B62" w:rsidP="009E23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F505BE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224 каб.</w:t>
            </w:r>
          </w:p>
        </w:tc>
      </w:tr>
      <w:tr w:rsidR="00646B62" w:rsidRPr="00646B62" w:rsidTr="004B1DCE">
        <w:trPr>
          <w:trHeight w:val="1112"/>
        </w:trPr>
        <w:tc>
          <w:tcPr>
            <w:tcW w:w="5920" w:type="dxa"/>
            <w:vMerge/>
          </w:tcPr>
          <w:p w:rsidR="00646B62" w:rsidRPr="00646B62" w:rsidRDefault="00646B62" w:rsidP="00A114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</w:tcPr>
          <w:p w:rsidR="00646B62" w:rsidRPr="00646B62" w:rsidRDefault="00646B62" w:rsidP="00646B6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Смаглий Татьяна Ивановна, </w:t>
            </w:r>
            <w:r w:rsidRPr="00646B6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заведующая кафедрой психологии;</w:t>
            </w:r>
          </w:p>
          <w:p w:rsidR="00646B62" w:rsidRPr="00646B62" w:rsidRDefault="00646B62" w:rsidP="00646B6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Кушмурзина</w:t>
            </w:r>
            <w:proofErr w:type="spellEnd"/>
            <w:r w:rsidRPr="00646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Даметкен</w:t>
            </w:r>
            <w:proofErr w:type="spellEnd"/>
            <w:r w:rsidRPr="00646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B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Кушмухановна</w:t>
            </w:r>
            <w:proofErr w:type="spellEnd"/>
            <w:r w:rsidRPr="00646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46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646B62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магистр, старший преподаватель.</w:t>
            </w:r>
          </w:p>
        </w:tc>
        <w:tc>
          <w:tcPr>
            <w:tcW w:w="2410" w:type="dxa"/>
          </w:tcPr>
          <w:p w:rsidR="00646B62" w:rsidRPr="00F505BE" w:rsidRDefault="00646B62" w:rsidP="009E23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F505BE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215 каб.</w:t>
            </w:r>
          </w:p>
        </w:tc>
      </w:tr>
    </w:tbl>
    <w:p w:rsidR="00C966FE" w:rsidRDefault="00C966FE" w:rsidP="001175E1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966FE" w:rsidRDefault="00C966FE" w:rsidP="001175E1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12B92" w:rsidRDefault="00C12B92" w:rsidP="00C12B92">
      <w:pPr>
        <w:pStyle w:val="a5"/>
        <w:spacing w:before="0" w:beforeAutospacing="0" w:after="0" w:afterAutospacing="0"/>
        <w:jc w:val="center"/>
        <w:rPr>
          <w:b/>
          <w:lang w:val="kk-KZ"/>
        </w:rPr>
      </w:pPr>
    </w:p>
    <w:p w:rsidR="00C12B92" w:rsidRDefault="00C12B92" w:rsidP="00C12B92">
      <w:pPr>
        <w:pStyle w:val="a5"/>
        <w:spacing w:before="0" w:beforeAutospacing="0" w:after="0" w:afterAutospacing="0"/>
        <w:jc w:val="center"/>
        <w:rPr>
          <w:b/>
          <w:lang w:val="kk-KZ"/>
        </w:rPr>
      </w:pPr>
    </w:p>
    <w:p w:rsidR="00C12B92" w:rsidRDefault="00C12B92" w:rsidP="00C12B92">
      <w:pPr>
        <w:pStyle w:val="a5"/>
        <w:spacing w:before="0" w:beforeAutospacing="0" w:after="0" w:afterAutospacing="0"/>
        <w:jc w:val="center"/>
        <w:rPr>
          <w:b/>
          <w:lang w:val="kk-KZ"/>
        </w:rPr>
      </w:pPr>
    </w:p>
    <w:p w:rsidR="001D3E06" w:rsidRDefault="001D3E06" w:rsidP="00C12B92">
      <w:pPr>
        <w:pStyle w:val="a5"/>
        <w:spacing w:before="0" w:beforeAutospacing="0" w:after="0" w:afterAutospacing="0"/>
        <w:jc w:val="center"/>
        <w:rPr>
          <w:b/>
          <w:lang w:val="kk-KZ"/>
        </w:rPr>
      </w:pPr>
    </w:p>
    <w:p w:rsidR="001D3E06" w:rsidRDefault="001D3E06" w:rsidP="00C12B92">
      <w:pPr>
        <w:pStyle w:val="a5"/>
        <w:spacing w:before="0" w:beforeAutospacing="0" w:after="0" w:afterAutospacing="0"/>
        <w:jc w:val="center"/>
        <w:rPr>
          <w:b/>
          <w:lang w:val="kk-KZ"/>
        </w:rPr>
      </w:pPr>
    </w:p>
    <w:p w:rsidR="001D3E06" w:rsidRDefault="001D3E06" w:rsidP="00C12B92">
      <w:pPr>
        <w:pStyle w:val="a5"/>
        <w:spacing w:before="0" w:beforeAutospacing="0" w:after="0" w:afterAutospacing="0"/>
        <w:jc w:val="center"/>
        <w:rPr>
          <w:b/>
          <w:lang w:val="kk-KZ"/>
        </w:rPr>
      </w:pPr>
    </w:p>
    <w:p w:rsidR="001D3E06" w:rsidRDefault="001D3E06" w:rsidP="00C12B92">
      <w:pPr>
        <w:pStyle w:val="a5"/>
        <w:spacing w:before="0" w:beforeAutospacing="0" w:after="0" w:afterAutospacing="0"/>
        <w:jc w:val="center"/>
        <w:rPr>
          <w:b/>
          <w:lang w:val="kk-KZ"/>
        </w:rPr>
      </w:pPr>
    </w:p>
    <w:p w:rsidR="001D3E06" w:rsidRDefault="001D3E06" w:rsidP="00C12B92">
      <w:pPr>
        <w:pStyle w:val="a5"/>
        <w:spacing w:before="0" w:beforeAutospacing="0" w:after="0" w:afterAutospacing="0"/>
        <w:jc w:val="center"/>
        <w:rPr>
          <w:b/>
          <w:lang w:val="kk-KZ"/>
        </w:rPr>
      </w:pPr>
    </w:p>
    <w:sectPr w:rsidR="001D3E06" w:rsidSect="004B1DC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5E1"/>
    <w:rsid w:val="000B0021"/>
    <w:rsid w:val="001175E1"/>
    <w:rsid w:val="001D3E06"/>
    <w:rsid w:val="00263528"/>
    <w:rsid w:val="002E44DB"/>
    <w:rsid w:val="00313EE4"/>
    <w:rsid w:val="00337DD2"/>
    <w:rsid w:val="0035416E"/>
    <w:rsid w:val="00446681"/>
    <w:rsid w:val="004B1DCE"/>
    <w:rsid w:val="005157CE"/>
    <w:rsid w:val="005675D8"/>
    <w:rsid w:val="005C4209"/>
    <w:rsid w:val="00646B62"/>
    <w:rsid w:val="00712B4D"/>
    <w:rsid w:val="00793EB0"/>
    <w:rsid w:val="007C20D2"/>
    <w:rsid w:val="007F7E05"/>
    <w:rsid w:val="008500A6"/>
    <w:rsid w:val="008B3DDF"/>
    <w:rsid w:val="009228DC"/>
    <w:rsid w:val="0094395C"/>
    <w:rsid w:val="009600D4"/>
    <w:rsid w:val="00960E9C"/>
    <w:rsid w:val="009E238E"/>
    <w:rsid w:val="00A114DE"/>
    <w:rsid w:val="00B202B3"/>
    <w:rsid w:val="00C013F9"/>
    <w:rsid w:val="00C03F05"/>
    <w:rsid w:val="00C12B92"/>
    <w:rsid w:val="00C966FE"/>
    <w:rsid w:val="00D223F7"/>
    <w:rsid w:val="00D35FB6"/>
    <w:rsid w:val="00DE142C"/>
    <w:rsid w:val="00E30A17"/>
    <w:rsid w:val="00ED77A7"/>
    <w:rsid w:val="00EF4028"/>
    <w:rsid w:val="00EF6A8D"/>
    <w:rsid w:val="00F505BE"/>
    <w:rsid w:val="00F5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EE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ps">
    <w:name w:val="hps"/>
    <w:basedOn w:val="a0"/>
    <w:rsid w:val="00313EE4"/>
  </w:style>
  <w:style w:type="character" w:customStyle="1" w:styleId="atn">
    <w:name w:val="atn"/>
    <w:basedOn w:val="a0"/>
    <w:rsid w:val="0094395C"/>
  </w:style>
  <w:style w:type="paragraph" w:styleId="a5">
    <w:name w:val="Normal (Web)"/>
    <w:basedOn w:val="a"/>
    <w:uiPriority w:val="99"/>
    <w:unhideWhenUsed/>
    <w:rsid w:val="008B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2B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12B92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3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C48C-146E-42D1-8317-3F370407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211-9</cp:lastModifiedBy>
  <cp:revision>2</cp:revision>
  <dcterms:created xsi:type="dcterms:W3CDTF">2016-02-09T05:33:00Z</dcterms:created>
  <dcterms:modified xsi:type="dcterms:W3CDTF">2016-02-09T05:33:00Z</dcterms:modified>
</cp:coreProperties>
</file>